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06" w:rsidRPr="00F065BF" w:rsidRDefault="00E00106" w:rsidP="00E00106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E43396" w:rsidRDefault="00E00106" w:rsidP="00E00106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« </w:t>
      </w:r>
      <w:r w:rsidR="00907617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>15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»</w:t>
      </w:r>
      <w:r w:rsidRPr="00F06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07617">
        <w:rPr>
          <w:rFonts w:ascii="Times New Roman" w:hAnsi="Times New Roman" w:cs="Times New Roman"/>
          <w:b w:val="0"/>
          <w:sz w:val="24"/>
          <w:szCs w:val="24"/>
          <w:u w:val="single"/>
        </w:rPr>
        <w:t>серпня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201</w:t>
      </w:r>
      <w:r w:rsidR="000E247E"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7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="004C5996" w:rsidRPr="00F065BF">
        <w:rPr>
          <w:rFonts w:ascii="Times New Roman" w:hAnsi="Times New Roman" w:cs="Times New Roman"/>
          <w:sz w:val="24"/>
          <w:szCs w:val="24"/>
        </w:rPr>
        <w:t xml:space="preserve">     </w:t>
      </w:r>
      <w:r w:rsidR="00E433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C5996" w:rsidRPr="00F065B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C65B4" w:rsidRPr="00F065BF">
        <w:rPr>
          <w:rFonts w:ascii="Times New Roman" w:hAnsi="Times New Roman" w:cs="Times New Roman"/>
          <w:sz w:val="24"/>
          <w:szCs w:val="24"/>
        </w:rPr>
        <w:t xml:space="preserve">№ </w:t>
      </w:r>
      <w:r w:rsidR="004C5996" w:rsidRPr="00767FCB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767FCB" w:rsidRPr="00767FCB">
        <w:rPr>
          <w:rFonts w:ascii="Times New Roman" w:hAnsi="Times New Roman" w:cs="Times New Roman"/>
          <w:sz w:val="24"/>
          <w:szCs w:val="24"/>
          <w:u w:val="single"/>
          <w:lang w:val="ru-RU"/>
        </w:rPr>
        <w:t>510</w:t>
      </w:r>
      <w:r w:rsidR="00767FCB" w:rsidRPr="00E43396">
        <w:rPr>
          <w:rFonts w:ascii="Times New Roman" w:hAnsi="Times New Roman" w:cs="Times New Roman"/>
          <w:sz w:val="24"/>
          <w:szCs w:val="24"/>
          <w:u w:val="single"/>
          <w:lang w:val="ru-RU"/>
        </w:rPr>
        <w:t>_</w:t>
      </w:r>
    </w:p>
    <w:p w:rsidR="007222A6" w:rsidRDefault="007222A6" w:rsidP="00E00106">
      <w:pPr>
        <w:pStyle w:val="a4"/>
        <w:jc w:val="left"/>
        <w:rPr>
          <w:b/>
          <w:sz w:val="24"/>
          <w:szCs w:val="24"/>
        </w:rPr>
      </w:pP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>Про встановлення тарифів на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послуги з централізованого 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опалення, що надаються </w:t>
      </w:r>
    </w:p>
    <w:p w:rsidR="00E00106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>ПКПП «Теплокомунсервіс»</w:t>
      </w:r>
    </w:p>
    <w:p w:rsidR="008561EA" w:rsidRPr="008561EA" w:rsidRDefault="008561EA" w:rsidP="00E00106">
      <w:pPr>
        <w:pStyle w:val="a4"/>
        <w:jc w:val="left"/>
        <w:rPr>
          <w:b/>
          <w:sz w:val="24"/>
          <w:szCs w:val="24"/>
        </w:rPr>
      </w:pPr>
    </w:p>
    <w:p w:rsidR="00E00106" w:rsidRPr="00F065BF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>ПКПП «Теплокомунсервіс»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на послуги з 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теплопостачання,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постанову Національної комісії, що здійснює державне регулювання у сферах енергетики та комунальних послуг від 22.03.2017 р. №308, 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керуючись «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EF7C34" w:rsidRPr="00EF7C34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222A6" w:rsidRPr="00EF7C34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затвердженим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остановою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 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01.06.2011 року № 869 «Про забезпечення єдиного підходу до формування тарифів на житлово-комунальні послуги»,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«Про житлово-комунальні послуги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664B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Законом України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F065BF" w:rsidRDefault="00E00106" w:rsidP="00245D75">
      <w:pPr>
        <w:pStyle w:val="a4"/>
        <w:ind w:firstLine="851"/>
        <w:jc w:val="both"/>
        <w:rPr>
          <w:b/>
          <w:sz w:val="24"/>
          <w:szCs w:val="24"/>
        </w:rPr>
      </w:pPr>
    </w:p>
    <w:p w:rsidR="00E00106" w:rsidRPr="00F065BF" w:rsidRDefault="00E00106" w:rsidP="00E00106">
      <w:pPr>
        <w:pStyle w:val="a4"/>
        <w:jc w:val="left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ВИРІШИВ :</w:t>
      </w:r>
    </w:p>
    <w:p w:rsidR="0076701F" w:rsidRPr="0076701F" w:rsidRDefault="005460C9" w:rsidP="0076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2A6">
        <w:rPr>
          <w:rFonts w:ascii="Times New Roman" w:hAnsi="Times New Roman" w:cs="Times New Roman"/>
          <w:sz w:val="24"/>
          <w:szCs w:val="24"/>
        </w:rPr>
        <w:t>1.</w:t>
      </w:r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тарифи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 w:rsidRPr="0076701F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="0076701F" w:rsidRPr="0076701F">
        <w:rPr>
          <w:rFonts w:ascii="Times New Roman" w:hAnsi="Times New Roman" w:cs="Times New Roman"/>
          <w:sz w:val="24"/>
          <w:szCs w:val="24"/>
        </w:rPr>
        <w:t xml:space="preserve"> </w:t>
      </w:r>
      <w:r w:rsidR="0076701F">
        <w:rPr>
          <w:rFonts w:ascii="Times New Roman" w:hAnsi="Times New Roman" w:cs="Times New Roman"/>
          <w:sz w:val="24"/>
          <w:szCs w:val="24"/>
          <w:lang w:val="uk-UA"/>
        </w:rPr>
        <w:t>ПКПП «</w:t>
      </w:r>
      <w:proofErr w:type="spellStart"/>
      <w:r w:rsidR="0076701F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="0076701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E5DA9" w:rsidRPr="00BE5DA9">
        <w:rPr>
          <w:rFonts w:ascii="Times New Roman" w:hAnsi="Times New Roman" w:cs="Times New Roman"/>
          <w:sz w:val="24"/>
          <w:szCs w:val="24"/>
        </w:rPr>
        <w:t xml:space="preserve"> </w:t>
      </w:r>
      <w:r w:rsidR="00BE5DA9">
        <w:rPr>
          <w:rFonts w:ascii="Times New Roman" w:hAnsi="Times New Roman" w:cs="Times New Roman"/>
          <w:sz w:val="24"/>
          <w:szCs w:val="24"/>
          <w:lang w:val="uk-UA"/>
        </w:rPr>
        <w:t xml:space="preserve">згідно структури, наведеної у додатку 1 та розрахунку тарифу згідно додатку </w:t>
      </w:r>
      <w:proofErr w:type="gramStart"/>
      <w:r w:rsidR="00BE5D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E5DA9" w:rsidRPr="00BE5DA9">
        <w:rPr>
          <w:rFonts w:ascii="Times New Roman" w:hAnsi="Times New Roman" w:cs="Times New Roman"/>
          <w:sz w:val="24"/>
          <w:szCs w:val="24"/>
        </w:rPr>
        <w:t xml:space="preserve"> </w:t>
      </w:r>
      <w:r w:rsidR="0076701F" w:rsidRPr="0076701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6701F" w:rsidRPr="0076701F" w:rsidRDefault="0076701F" w:rsidP="0076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01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абонентів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житлових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будинковими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квартирними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приладами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1644,4</w:t>
      </w:r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/Гкал (з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податком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додану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01F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76701F">
        <w:rPr>
          <w:rFonts w:ascii="Times New Roman" w:hAnsi="Times New Roman" w:cs="Times New Roman"/>
          <w:sz w:val="24"/>
          <w:szCs w:val="24"/>
        </w:rPr>
        <w:t>);</w:t>
      </w:r>
    </w:p>
    <w:p w:rsidR="005460C9" w:rsidRDefault="0076701F" w:rsidP="0076701F">
      <w:pPr>
        <w:pStyle w:val="a4"/>
        <w:ind w:firstLine="708"/>
        <w:jc w:val="both"/>
        <w:rPr>
          <w:sz w:val="24"/>
          <w:szCs w:val="24"/>
        </w:rPr>
      </w:pPr>
      <w:r w:rsidRPr="0076701F">
        <w:rPr>
          <w:sz w:val="24"/>
          <w:szCs w:val="24"/>
        </w:rPr>
        <w:t xml:space="preserve">для абонентів житлових будинків без будинкових та квартирних приладів обліку теплової енергії – </w:t>
      </w:r>
      <w:r>
        <w:rPr>
          <w:sz w:val="24"/>
          <w:szCs w:val="24"/>
        </w:rPr>
        <w:t>39,68</w:t>
      </w:r>
      <w:r w:rsidRPr="0076701F">
        <w:rPr>
          <w:sz w:val="24"/>
          <w:szCs w:val="24"/>
        </w:rPr>
        <w:t xml:space="preserve"> грн за </w:t>
      </w:r>
      <w:smartTag w:uri="urn:schemas-microsoft-com:office:smarttags" w:element="metricconverter">
        <w:smartTagPr>
          <w:attr w:name="ProductID" w:val="1 кв. м"/>
        </w:smartTagPr>
        <w:r w:rsidRPr="0076701F">
          <w:rPr>
            <w:sz w:val="24"/>
            <w:szCs w:val="24"/>
          </w:rPr>
          <w:t xml:space="preserve">1 </w:t>
        </w:r>
        <w:proofErr w:type="spellStart"/>
        <w:r w:rsidRPr="0076701F">
          <w:rPr>
            <w:sz w:val="24"/>
            <w:szCs w:val="24"/>
          </w:rPr>
          <w:t>кв</w:t>
        </w:r>
        <w:proofErr w:type="spellEnd"/>
        <w:r w:rsidRPr="0076701F">
          <w:rPr>
            <w:sz w:val="24"/>
            <w:szCs w:val="24"/>
          </w:rPr>
          <w:t>. м</w:t>
        </w:r>
      </w:smartTag>
      <w:r w:rsidRPr="0076701F">
        <w:rPr>
          <w:sz w:val="24"/>
          <w:szCs w:val="24"/>
        </w:rPr>
        <w:t xml:space="preserve"> за місяць протягом періоду надання послуги з централізованого опалення (з податком на додану вартість)</w:t>
      </w:r>
      <w:r>
        <w:rPr>
          <w:sz w:val="24"/>
          <w:szCs w:val="24"/>
        </w:rPr>
        <w:t>;</w:t>
      </w:r>
    </w:p>
    <w:p w:rsidR="0076701F" w:rsidRDefault="0076701F" w:rsidP="0076701F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потреб бюджетних установ – 1695,</w:t>
      </w:r>
      <w:r w:rsidR="00E25126">
        <w:rPr>
          <w:sz w:val="24"/>
          <w:szCs w:val="24"/>
        </w:rPr>
        <w:t>44</w:t>
      </w:r>
      <w:r>
        <w:rPr>
          <w:sz w:val="24"/>
          <w:szCs w:val="24"/>
        </w:rPr>
        <w:t xml:space="preserve"> грн.</w:t>
      </w:r>
      <w:r w:rsidRPr="0076701F">
        <w:rPr>
          <w:sz w:val="24"/>
          <w:szCs w:val="24"/>
        </w:rPr>
        <w:t>/</w:t>
      </w:r>
      <w:proofErr w:type="spellStart"/>
      <w:r w:rsidRPr="0076701F">
        <w:rPr>
          <w:sz w:val="24"/>
          <w:szCs w:val="24"/>
        </w:rPr>
        <w:t>Гкал</w:t>
      </w:r>
      <w:proofErr w:type="spellEnd"/>
      <w:r w:rsidRPr="0076701F">
        <w:rPr>
          <w:sz w:val="24"/>
          <w:szCs w:val="24"/>
        </w:rPr>
        <w:t xml:space="preserve"> (з податком на додану вартість);</w:t>
      </w:r>
    </w:p>
    <w:p w:rsidR="0076701F" w:rsidRPr="00F065BF" w:rsidRDefault="0076701F" w:rsidP="0076701F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потреб інших споживачів (крім населення) – 2230,</w:t>
      </w:r>
      <w:r w:rsidR="00E25126">
        <w:rPr>
          <w:sz w:val="24"/>
          <w:szCs w:val="24"/>
        </w:rPr>
        <w:t>15 грн.</w:t>
      </w:r>
      <w:r w:rsidRPr="0076701F">
        <w:rPr>
          <w:sz w:val="24"/>
          <w:szCs w:val="24"/>
        </w:rPr>
        <w:t>/</w:t>
      </w:r>
      <w:proofErr w:type="spellStart"/>
      <w:r w:rsidRPr="0076701F">
        <w:rPr>
          <w:sz w:val="24"/>
          <w:szCs w:val="24"/>
        </w:rPr>
        <w:t>Гкал</w:t>
      </w:r>
      <w:proofErr w:type="spellEnd"/>
      <w:r w:rsidRPr="0076701F">
        <w:rPr>
          <w:sz w:val="24"/>
          <w:szCs w:val="24"/>
        </w:rPr>
        <w:t xml:space="preserve"> (з податком на додану вартість);</w:t>
      </w:r>
    </w:p>
    <w:p w:rsidR="008E5EF7" w:rsidRPr="00F065BF" w:rsidRDefault="007222A6" w:rsidP="005460C9">
      <w:pPr>
        <w:pStyle w:val="a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E5EF7" w:rsidRPr="00F065BF">
        <w:rPr>
          <w:sz w:val="24"/>
          <w:szCs w:val="24"/>
        </w:rPr>
        <w:t xml:space="preserve">. </w:t>
      </w:r>
      <w:r w:rsidR="00767FCB" w:rsidRPr="00E43396">
        <w:rPr>
          <w:sz w:val="24"/>
          <w:szCs w:val="24"/>
          <w:lang w:val="ru-RU"/>
        </w:rPr>
        <w:t xml:space="preserve">  </w:t>
      </w:r>
      <w:r w:rsidR="0053506C">
        <w:rPr>
          <w:sz w:val="24"/>
          <w:szCs w:val="24"/>
        </w:rPr>
        <w:t>Дані тарифи вступають в дію з</w:t>
      </w:r>
      <w:r w:rsidR="0096282B">
        <w:rPr>
          <w:sz w:val="24"/>
          <w:szCs w:val="24"/>
        </w:rPr>
        <w:t xml:space="preserve"> </w:t>
      </w:r>
      <w:r w:rsidR="008B3141" w:rsidRPr="00F065BF">
        <w:rPr>
          <w:sz w:val="24"/>
          <w:szCs w:val="24"/>
        </w:rPr>
        <w:t>01</w:t>
      </w:r>
      <w:r w:rsidR="008E5EF7" w:rsidRPr="00F065BF">
        <w:rPr>
          <w:sz w:val="24"/>
          <w:szCs w:val="24"/>
        </w:rPr>
        <w:t xml:space="preserve"> </w:t>
      </w:r>
      <w:r w:rsidR="008561EA">
        <w:rPr>
          <w:sz w:val="24"/>
          <w:szCs w:val="24"/>
        </w:rPr>
        <w:t>жовтня</w:t>
      </w:r>
      <w:r w:rsidR="008E5EF7" w:rsidRPr="00F065BF">
        <w:rPr>
          <w:sz w:val="24"/>
          <w:szCs w:val="24"/>
        </w:rPr>
        <w:t xml:space="preserve"> 2017 року.</w:t>
      </w:r>
    </w:p>
    <w:p w:rsidR="005460C9" w:rsidRPr="00BF75A1" w:rsidRDefault="007222A6" w:rsidP="005460C9">
      <w:pPr>
        <w:pStyle w:val="a4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3</w:t>
      </w:r>
      <w:r w:rsidR="005460C9" w:rsidRPr="00F065BF">
        <w:rPr>
          <w:sz w:val="24"/>
          <w:szCs w:val="24"/>
        </w:rPr>
        <w:t>. Контроль за викона</w:t>
      </w:r>
      <w:r>
        <w:rPr>
          <w:sz w:val="24"/>
          <w:szCs w:val="24"/>
        </w:rPr>
        <w:t>нням даного рішення покласти на</w:t>
      </w:r>
      <w:r w:rsidR="00BF75A1" w:rsidRPr="00BF75A1">
        <w:rPr>
          <w:sz w:val="24"/>
          <w:szCs w:val="24"/>
          <w:lang w:val="ru-RU"/>
        </w:rPr>
        <w:t xml:space="preserve"> </w:t>
      </w:r>
      <w:r w:rsidR="00BF75A1" w:rsidRPr="00BF75A1">
        <w:rPr>
          <w:sz w:val="24"/>
          <w:szCs w:val="24"/>
        </w:rPr>
        <w:t>відділ житлово-комунального господарства.</w:t>
      </w:r>
    </w:p>
    <w:p w:rsidR="005460C9" w:rsidRPr="00F065BF" w:rsidRDefault="005460C9" w:rsidP="005460C9">
      <w:pPr>
        <w:pStyle w:val="a4"/>
        <w:ind w:firstLine="708"/>
        <w:jc w:val="both"/>
        <w:rPr>
          <w:b/>
          <w:sz w:val="24"/>
          <w:szCs w:val="24"/>
        </w:rPr>
      </w:pPr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Міський голова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А.П.Федорук</w:t>
      </w:r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В.о. керуючого справами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proofErr w:type="spellStart"/>
      <w:r w:rsidR="001A106B">
        <w:rPr>
          <w:b/>
          <w:sz w:val="24"/>
          <w:szCs w:val="24"/>
        </w:rPr>
        <w:t>В</w:t>
      </w:r>
      <w:r w:rsidRPr="00F065BF">
        <w:rPr>
          <w:b/>
          <w:sz w:val="24"/>
          <w:szCs w:val="24"/>
        </w:rPr>
        <w:t>.</w:t>
      </w:r>
      <w:r w:rsidR="001A106B">
        <w:rPr>
          <w:b/>
          <w:sz w:val="24"/>
          <w:szCs w:val="24"/>
        </w:rPr>
        <w:t>В</w:t>
      </w:r>
      <w:r w:rsidRPr="00F065BF">
        <w:rPr>
          <w:b/>
          <w:sz w:val="24"/>
          <w:szCs w:val="24"/>
        </w:rPr>
        <w:t>.</w:t>
      </w:r>
      <w:r w:rsidR="001A106B">
        <w:rPr>
          <w:b/>
          <w:sz w:val="24"/>
          <w:szCs w:val="24"/>
        </w:rPr>
        <w:t>Ляховець</w:t>
      </w:r>
      <w:proofErr w:type="spellEnd"/>
    </w:p>
    <w:p w:rsidR="005460C9" w:rsidRPr="00F065BF" w:rsidRDefault="005460C9" w:rsidP="005460C9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Погоджено:</w:t>
      </w:r>
    </w:p>
    <w:p w:rsidR="005460C9" w:rsidRPr="00F065BF" w:rsidRDefault="00907617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5460C9" w:rsidRPr="00F065BF">
        <w:rPr>
          <w:sz w:val="24"/>
          <w:szCs w:val="24"/>
        </w:rPr>
        <w:t>авідувач юридичним відділом</w:t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 w:rsidR="005460C9" w:rsidRPr="00F065BF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="0076543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Т.О. Шаправський</w:t>
      </w:r>
    </w:p>
    <w:p w:rsidR="008B3141" w:rsidRPr="00F065BF" w:rsidRDefault="0076543F" w:rsidP="005460C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8B3141" w:rsidRPr="00F065BF">
        <w:rPr>
          <w:sz w:val="24"/>
          <w:szCs w:val="24"/>
        </w:rPr>
        <w:t xml:space="preserve">авідувач відділом економіки                                                           </w:t>
      </w:r>
      <w:r>
        <w:rPr>
          <w:sz w:val="24"/>
          <w:szCs w:val="24"/>
        </w:rPr>
        <w:t xml:space="preserve">         Н</w:t>
      </w:r>
      <w:r w:rsidR="008B3141" w:rsidRPr="00F065BF">
        <w:rPr>
          <w:sz w:val="24"/>
          <w:szCs w:val="24"/>
        </w:rPr>
        <w:t>.</w:t>
      </w:r>
      <w:r>
        <w:rPr>
          <w:sz w:val="24"/>
          <w:szCs w:val="24"/>
        </w:rPr>
        <w:t>М</w:t>
      </w:r>
      <w:r w:rsidR="008B3141" w:rsidRPr="00F065BF">
        <w:rPr>
          <w:sz w:val="24"/>
          <w:szCs w:val="24"/>
        </w:rPr>
        <w:t xml:space="preserve">. </w:t>
      </w:r>
      <w:r>
        <w:rPr>
          <w:sz w:val="24"/>
          <w:szCs w:val="24"/>
        </w:rPr>
        <w:t>Унучко</w:t>
      </w:r>
    </w:p>
    <w:p w:rsidR="005460C9" w:rsidRPr="00F065BF" w:rsidRDefault="005460C9" w:rsidP="005460C9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sz w:val="24"/>
          <w:szCs w:val="24"/>
        </w:rPr>
        <w:t>Завідувач відділом ЖКГ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</w:t>
      </w:r>
      <w:r w:rsidR="008B3141" w:rsidRPr="00F065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О.А. Докай</w:t>
      </w:r>
    </w:p>
    <w:p w:rsidR="005460C9" w:rsidRPr="00767FCB" w:rsidRDefault="005460C9" w:rsidP="005460C9">
      <w:pPr>
        <w:rPr>
          <w:lang w:val="uk-UA"/>
        </w:rPr>
      </w:pPr>
    </w:p>
    <w:p w:rsidR="00BE5DA9" w:rsidRPr="00767FCB" w:rsidRDefault="00BE5DA9" w:rsidP="005460C9">
      <w:pPr>
        <w:rPr>
          <w:lang w:val="uk-UA"/>
        </w:rPr>
      </w:pPr>
    </w:p>
    <w:p w:rsidR="00BE5DA9" w:rsidRPr="00767FCB" w:rsidRDefault="00BE5DA9" w:rsidP="005460C9">
      <w:pPr>
        <w:rPr>
          <w:lang w:val="uk-UA"/>
        </w:rPr>
      </w:pPr>
    </w:p>
    <w:tbl>
      <w:tblPr>
        <w:tblW w:w="1003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86"/>
        <w:gridCol w:w="4219"/>
        <w:gridCol w:w="1641"/>
        <w:gridCol w:w="3084"/>
      </w:tblGrid>
      <w:tr w:rsidR="00BE5DA9" w:rsidRPr="00717263" w:rsidTr="00BE5DA9">
        <w:trPr>
          <w:trHeight w:val="930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DA9" w:rsidRPr="00767FCB" w:rsidRDefault="00BE5DA9" w:rsidP="00F76044">
            <w:pPr>
              <w:spacing w:after="0" w:line="24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9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DA9" w:rsidRPr="00BE5DA9" w:rsidRDefault="00BE5DA9" w:rsidP="00BE5DA9">
            <w:pPr>
              <w:autoSpaceDE w:val="0"/>
              <w:autoSpaceDN w:val="0"/>
              <w:adjustRightInd w:val="0"/>
              <w:ind w:left="5220"/>
              <w:rPr>
                <w:rFonts w:ascii="Times New Roman" w:hAnsi="Times New Roman" w:cs="Times New Roman"/>
                <w:lang w:val="uk-UA" w:eastAsia="uk-UA"/>
              </w:rPr>
            </w:pPr>
            <w:r w:rsidRPr="00E43396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 w:rsidRPr="00BE5DA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  <w:p w:rsidR="00BE5DA9" w:rsidRPr="00767FCB" w:rsidRDefault="00BE5DA9" w:rsidP="00BE5DA9">
            <w:pPr>
              <w:autoSpaceDE w:val="0"/>
              <w:autoSpaceDN w:val="0"/>
              <w:adjustRightInd w:val="0"/>
              <w:ind w:left="5220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767FCB">
              <w:rPr>
                <w:rFonts w:ascii="Times New Roman" w:hAnsi="Times New Roman" w:cs="Times New Roman"/>
                <w:lang w:val="uk-UA" w:eastAsia="uk-UA"/>
              </w:rPr>
              <w:t xml:space="preserve">до рішення виконавчого комітету </w:t>
            </w:r>
            <w:proofErr w:type="spellStart"/>
            <w:r w:rsidRPr="00767FCB">
              <w:rPr>
                <w:rFonts w:ascii="Times New Roman" w:hAnsi="Times New Roman" w:cs="Times New Roman"/>
                <w:lang w:val="uk-UA" w:eastAsia="uk-UA"/>
              </w:rPr>
              <w:t>Бучанської</w:t>
            </w:r>
            <w:proofErr w:type="spellEnd"/>
            <w:r w:rsidRPr="00767FCB">
              <w:rPr>
                <w:rFonts w:ascii="Times New Roman" w:hAnsi="Times New Roman" w:cs="Times New Roman"/>
                <w:lang w:val="uk-UA" w:eastAsia="uk-UA"/>
              </w:rPr>
              <w:t xml:space="preserve"> міської ради №</w:t>
            </w:r>
            <w:r w:rsidR="00E43396">
              <w:rPr>
                <w:rFonts w:ascii="Times New Roman" w:hAnsi="Times New Roman" w:cs="Times New Roman"/>
                <w:b/>
                <w:bCs/>
                <w:lang w:val="uk-UA" w:eastAsia="uk-UA"/>
              </w:rPr>
              <w:t xml:space="preserve"> 510</w:t>
            </w:r>
          </w:p>
          <w:p w:rsidR="00BE5DA9" w:rsidRPr="00BE5DA9" w:rsidRDefault="00BE5DA9" w:rsidP="00BE5DA9">
            <w:pPr>
              <w:rPr>
                <w:rFonts w:ascii="Times New Roman" w:hAnsi="Times New Roman" w:cs="Times New Roman"/>
                <w:lang w:eastAsia="uk-UA"/>
              </w:rPr>
            </w:pPr>
            <w:r w:rsidRPr="00767FCB">
              <w:rPr>
                <w:rFonts w:ascii="Times New Roman" w:hAnsi="Times New Roman" w:cs="Times New Roman"/>
                <w:lang w:val="uk-UA" w:eastAsia="uk-UA"/>
              </w:rPr>
              <w:t xml:space="preserve">                                                                                       </w:t>
            </w: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        </w:t>
            </w:r>
            <w:proofErr w:type="spellStart"/>
            <w:r w:rsidRPr="00BE5DA9"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 w:rsidRPr="00BE5DA9">
              <w:rPr>
                <w:rFonts w:ascii="Times New Roman" w:hAnsi="Times New Roman" w:cs="Times New Roman"/>
                <w:lang w:eastAsia="uk-UA"/>
              </w:rPr>
              <w:t xml:space="preserve"> «15» </w:t>
            </w:r>
            <w:proofErr w:type="spellStart"/>
            <w:r w:rsidRPr="00BE5DA9">
              <w:rPr>
                <w:rFonts w:ascii="Times New Roman" w:hAnsi="Times New Roman" w:cs="Times New Roman"/>
                <w:u w:val="single"/>
                <w:lang w:eastAsia="uk-UA"/>
              </w:rPr>
              <w:t>серпня</w:t>
            </w:r>
            <w:proofErr w:type="spellEnd"/>
            <w:r w:rsidRPr="00BE5DA9">
              <w:rPr>
                <w:rFonts w:ascii="Times New Roman" w:hAnsi="Times New Roman" w:cs="Times New Roman"/>
                <w:u w:val="single"/>
                <w:lang w:eastAsia="uk-UA"/>
              </w:rPr>
              <w:t xml:space="preserve"> </w:t>
            </w:r>
            <w:r w:rsidRPr="00BE5DA9">
              <w:rPr>
                <w:rFonts w:ascii="Times New Roman" w:hAnsi="Times New Roman" w:cs="Times New Roman"/>
                <w:lang w:eastAsia="uk-UA"/>
              </w:rPr>
              <w:t>2017 року</w:t>
            </w:r>
          </w:p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Структура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одноставкових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тарифів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послуги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централізованого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опалення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що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надаються</w:t>
            </w:r>
            <w:proofErr w:type="spellEnd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населенню</w:t>
            </w:r>
            <w:proofErr w:type="spellEnd"/>
          </w:p>
        </w:tc>
      </w:tr>
      <w:tr w:rsidR="00BE5DA9" w:rsidRPr="00717263" w:rsidTr="00BE5DA9">
        <w:trPr>
          <w:trHeight w:val="390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DA9" w:rsidRPr="00717263" w:rsidRDefault="00BE5DA9" w:rsidP="00F76044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94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E5DA9" w:rsidRPr="00717263" w:rsidTr="00BE5DA9">
        <w:trPr>
          <w:trHeight w:val="300"/>
        </w:trPr>
        <w:tc>
          <w:tcPr>
            <w:tcW w:w="10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2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47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Послуга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централізованого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опалення</w:t>
            </w:r>
            <w:proofErr w:type="spellEnd"/>
          </w:p>
        </w:tc>
      </w:tr>
      <w:tr w:rsidR="00BE5DA9" w:rsidRPr="00717263" w:rsidTr="00BE5DA9">
        <w:trPr>
          <w:trHeight w:val="1200"/>
        </w:trPr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абонентів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будинковими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приладами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абонентів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без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будинкових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приладів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</w:p>
        </w:tc>
      </w:tr>
      <w:tr w:rsidR="00BE5DA9" w:rsidRPr="00717263" w:rsidTr="00BE5DA9">
        <w:trPr>
          <w:trHeight w:val="390"/>
        </w:trPr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/Гкал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рік</w:t>
            </w:r>
            <w:proofErr w:type="spellEnd"/>
          </w:p>
        </w:tc>
      </w:tr>
      <w:tr w:rsidR="00BE5DA9" w:rsidRPr="00717263" w:rsidTr="00BE5DA9">
        <w:trPr>
          <w:trHeight w:val="300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E5DA9" w:rsidRPr="00717263" w:rsidTr="00BE5DA9">
        <w:trPr>
          <w:trHeight w:val="798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Собівартість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власної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теплово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їенергії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врахована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встановлених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тарифах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теплову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енергію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для потреб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населення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1344,330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183,910</w:t>
            </w:r>
          </w:p>
        </w:tc>
      </w:tr>
      <w:tr w:rsidR="00BE5DA9" w:rsidRPr="00717263" w:rsidTr="00BE5DA9">
        <w:trPr>
          <w:trHeight w:val="698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Default="00BE5DA9" w:rsidP="00BE5DA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утримання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абонентської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служби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</w:t>
            </w:r>
          </w:p>
          <w:p w:rsidR="00BE5DA9" w:rsidRPr="00BE5DA9" w:rsidRDefault="00BE5DA9" w:rsidP="00BE5D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усього</w:t>
            </w:r>
            <w:proofErr w:type="spellEnd"/>
            <w:r w:rsidRPr="00BE5DA9">
              <w:rPr>
                <w:rFonts w:ascii="Times New Roman" w:hAnsi="Times New Roman" w:cs="Times New Roman"/>
              </w:rPr>
              <w:t>, у т. ч.: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13,780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6,160</w:t>
            </w:r>
          </w:p>
        </w:tc>
      </w:tr>
      <w:tr w:rsidR="00BE5DA9" w:rsidRPr="00717263" w:rsidTr="00BE5DA9">
        <w:trPr>
          <w:trHeight w:val="300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 xml:space="preserve"> 2.1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оплату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праці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13,780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6,160</w:t>
            </w:r>
          </w:p>
        </w:tc>
      </w:tr>
      <w:tr w:rsidR="00BE5DA9" w:rsidRPr="00717263" w:rsidTr="00BE5DA9">
        <w:trPr>
          <w:trHeight w:val="444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абонентської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служби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BE5DA9" w:rsidRPr="00717263" w:rsidTr="00BE5DA9">
        <w:trPr>
          <w:trHeight w:val="1216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 з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періодичної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повірки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обслуговування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і ремонту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квартирних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обліку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у тому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їх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демонтажу,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транспортування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та монтажу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після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повірки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BE5DA9" w:rsidRPr="00717263" w:rsidTr="00BE5DA9">
        <w:trPr>
          <w:trHeight w:val="562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придбання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води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централізованого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постачання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гарячої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води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BE5DA9" w:rsidRPr="00717263" w:rsidTr="00BE5DA9">
        <w:trPr>
          <w:trHeight w:val="390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Решта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витрат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банку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BE5DA9" w:rsidRPr="00717263" w:rsidTr="00BE5DA9">
        <w:trPr>
          <w:trHeight w:val="575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Собівартість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без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урахування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банку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1358,110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190,070</w:t>
            </w:r>
          </w:p>
        </w:tc>
      </w:tr>
      <w:tr w:rsidR="00BE5DA9" w:rsidRPr="00717263" w:rsidTr="00BE5DA9">
        <w:trPr>
          <w:trHeight w:val="300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банку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12,220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1,710</w:t>
            </w:r>
          </w:p>
        </w:tc>
      </w:tr>
      <w:tr w:rsidR="00BE5DA9" w:rsidRPr="00717263" w:rsidTr="00BE5DA9">
        <w:trPr>
          <w:trHeight w:val="595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Повна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планова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собівартість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банку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1370,33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191,78</w:t>
            </w:r>
          </w:p>
        </w:tc>
      </w:tr>
      <w:tr w:rsidR="00BE5DA9" w:rsidRPr="00717263" w:rsidTr="00BE5DA9">
        <w:trPr>
          <w:trHeight w:val="300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Розрахунковий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прибуток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BE5DA9" w:rsidRPr="00717263" w:rsidTr="00BE5DA9">
        <w:trPr>
          <w:trHeight w:val="509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Плановані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тарифи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послугу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1370,33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191,78</w:t>
            </w:r>
          </w:p>
        </w:tc>
      </w:tr>
      <w:tr w:rsidR="00BE5DA9" w:rsidRPr="00717263" w:rsidTr="00BE5DA9">
        <w:trPr>
          <w:trHeight w:val="465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Податок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додану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вартість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38,36</w:t>
            </w:r>
          </w:p>
        </w:tc>
      </w:tr>
      <w:tr w:rsidR="00BE5DA9" w:rsidRPr="00717263" w:rsidTr="00BE5DA9">
        <w:trPr>
          <w:trHeight w:val="402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Плановані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тарифи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з ПДВ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1644,40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230,14</w:t>
            </w:r>
          </w:p>
        </w:tc>
      </w:tr>
      <w:tr w:rsidR="00BE5DA9" w:rsidRPr="00717263" w:rsidTr="00BE5DA9">
        <w:trPr>
          <w:trHeight w:val="825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5DA9">
              <w:rPr>
                <w:rFonts w:ascii="Times New Roman" w:hAnsi="Times New Roman" w:cs="Times New Roman"/>
              </w:rPr>
              <w:t>Планований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тариф на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послугу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BE5DA9">
              <w:rPr>
                <w:rFonts w:ascii="Times New Roman" w:hAnsi="Times New Roman" w:cs="Times New Roman"/>
              </w:rPr>
              <w:t>централізованого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опалення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грн</w:t>
            </w:r>
            <w:proofErr w:type="spellEnd"/>
            <w:r w:rsidRPr="00BE5DA9">
              <w:rPr>
                <w:rFonts w:ascii="Times New Roman" w:hAnsi="Times New Roman" w:cs="Times New Roman"/>
              </w:rPr>
              <w:t>/</w:t>
            </w:r>
            <w:proofErr w:type="spellStart"/>
            <w:r w:rsidRPr="00BE5DA9">
              <w:rPr>
                <w:rFonts w:ascii="Times New Roman" w:hAnsi="Times New Roman" w:cs="Times New Roman"/>
              </w:rPr>
              <w:t>м.кв</w:t>
            </w:r>
            <w:proofErr w:type="spellEnd"/>
            <w:r w:rsidRPr="00BE5DA9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протягом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опалювального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</w:rPr>
              <w:t>періоду</w:t>
            </w:r>
            <w:proofErr w:type="spellEnd"/>
            <w:r w:rsidRPr="00BE5DA9">
              <w:rPr>
                <w:rFonts w:ascii="Times New Roman" w:hAnsi="Times New Roman" w:cs="Times New Roman"/>
              </w:rPr>
              <w:t>, з ПДВ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39,68</w:t>
            </w:r>
          </w:p>
        </w:tc>
      </w:tr>
      <w:tr w:rsidR="00BE5DA9" w:rsidRPr="00717263" w:rsidTr="00BE5DA9">
        <w:trPr>
          <w:trHeight w:val="315"/>
        </w:trPr>
        <w:tc>
          <w:tcPr>
            <w:tcW w:w="1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E5DA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5DA9" w:rsidRPr="00BE5DA9" w:rsidRDefault="00BE5DA9" w:rsidP="00F7604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Планована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тривалість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опалювального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періоду</w:t>
            </w:r>
            <w:proofErr w:type="spellEnd"/>
            <w:r w:rsidRPr="00BE5DA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5DA9">
              <w:rPr>
                <w:rFonts w:ascii="Times New Roman" w:hAnsi="Times New Roman" w:cs="Times New Roman"/>
                <w:color w:val="000000"/>
              </w:rPr>
              <w:t>діб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E5DA9" w:rsidRPr="00BE5DA9" w:rsidRDefault="00BE5DA9" w:rsidP="00F760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</w:tr>
    </w:tbl>
    <w:p w:rsidR="00BE5DA9" w:rsidRDefault="00BE5DA9" w:rsidP="005460C9">
      <w:pPr>
        <w:rPr>
          <w:lang w:val="uk-UA"/>
        </w:rPr>
      </w:pPr>
    </w:p>
    <w:p w:rsidR="00BE5DA9" w:rsidRDefault="00BE5DA9" w:rsidP="005460C9">
      <w:pPr>
        <w:rPr>
          <w:lang w:val="uk-UA"/>
        </w:rPr>
      </w:pPr>
    </w:p>
    <w:p w:rsidR="00BE5DA9" w:rsidRPr="00BE5DA9" w:rsidRDefault="00BE5DA9" w:rsidP="00BE5DA9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lang w:val="uk-UA" w:eastAsia="uk-UA"/>
        </w:rPr>
      </w:pPr>
      <w:r w:rsidRPr="00BE5DA9">
        <w:rPr>
          <w:rFonts w:ascii="Times New Roman" w:hAnsi="Times New Roman" w:cs="Times New Roman"/>
          <w:lang w:val="uk-UA" w:eastAsia="uk-UA"/>
        </w:rPr>
        <w:lastRenderedPageBreak/>
        <w:t xml:space="preserve">Додаток </w:t>
      </w:r>
      <w:r>
        <w:rPr>
          <w:rFonts w:ascii="Times New Roman" w:hAnsi="Times New Roman" w:cs="Times New Roman"/>
          <w:lang w:val="uk-UA" w:eastAsia="uk-UA"/>
        </w:rPr>
        <w:t>2</w:t>
      </w:r>
    </w:p>
    <w:p w:rsidR="00BE5DA9" w:rsidRPr="00BE5DA9" w:rsidRDefault="00BE5DA9" w:rsidP="00BE5DA9">
      <w:pPr>
        <w:autoSpaceDE w:val="0"/>
        <w:autoSpaceDN w:val="0"/>
        <w:adjustRightInd w:val="0"/>
        <w:ind w:left="5220"/>
        <w:rPr>
          <w:rFonts w:ascii="Times New Roman" w:hAnsi="Times New Roman" w:cs="Times New Roman"/>
          <w:b/>
          <w:bCs/>
          <w:lang w:val="uk-UA" w:eastAsia="uk-UA"/>
        </w:rPr>
      </w:pPr>
      <w:r w:rsidRPr="00BE5DA9">
        <w:rPr>
          <w:rFonts w:ascii="Times New Roman" w:hAnsi="Times New Roman" w:cs="Times New Roman"/>
          <w:lang w:val="uk-UA" w:eastAsia="uk-UA"/>
        </w:rPr>
        <w:t xml:space="preserve">до рішення виконавчого комітету </w:t>
      </w:r>
      <w:proofErr w:type="spellStart"/>
      <w:r w:rsidRPr="00BE5DA9">
        <w:rPr>
          <w:rFonts w:ascii="Times New Roman" w:hAnsi="Times New Roman" w:cs="Times New Roman"/>
          <w:lang w:val="uk-UA" w:eastAsia="uk-UA"/>
        </w:rPr>
        <w:t>Бучанської</w:t>
      </w:r>
      <w:proofErr w:type="spellEnd"/>
      <w:r w:rsidRPr="00BE5DA9">
        <w:rPr>
          <w:rFonts w:ascii="Times New Roman" w:hAnsi="Times New Roman" w:cs="Times New Roman"/>
          <w:lang w:val="uk-UA" w:eastAsia="uk-UA"/>
        </w:rPr>
        <w:t xml:space="preserve"> міської ради №</w:t>
      </w:r>
      <w:r w:rsidR="00E43396">
        <w:rPr>
          <w:rFonts w:ascii="Times New Roman" w:hAnsi="Times New Roman" w:cs="Times New Roman"/>
          <w:b/>
          <w:bCs/>
          <w:lang w:val="uk-UA" w:eastAsia="uk-UA"/>
        </w:rPr>
        <w:t xml:space="preserve"> 510</w:t>
      </w:r>
      <w:bookmarkStart w:id="0" w:name="_GoBack"/>
      <w:bookmarkEnd w:id="0"/>
    </w:p>
    <w:p w:rsidR="00BE5DA9" w:rsidRPr="00BE5DA9" w:rsidRDefault="00BE5DA9" w:rsidP="00BE5DA9">
      <w:pPr>
        <w:rPr>
          <w:rFonts w:ascii="Times New Roman" w:hAnsi="Times New Roman" w:cs="Times New Roman"/>
          <w:lang w:eastAsia="uk-UA"/>
        </w:rPr>
      </w:pPr>
      <w:r w:rsidRPr="00BE5DA9">
        <w:rPr>
          <w:rFonts w:ascii="Times New Roman" w:hAnsi="Times New Roman" w:cs="Times New Roman"/>
          <w:lang w:val="uk-UA" w:eastAsia="uk-UA"/>
        </w:rPr>
        <w:t xml:space="preserve">                                                                                               </w:t>
      </w:r>
      <w:proofErr w:type="spellStart"/>
      <w:r w:rsidRPr="00BE5DA9">
        <w:rPr>
          <w:rFonts w:ascii="Times New Roman" w:hAnsi="Times New Roman" w:cs="Times New Roman"/>
          <w:lang w:eastAsia="uk-UA"/>
        </w:rPr>
        <w:t>від</w:t>
      </w:r>
      <w:proofErr w:type="spellEnd"/>
      <w:r w:rsidRPr="00BE5DA9">
        <w:rPr>
          <w:rFonts w:ascii="Times New Roman" w:hAnsi="Times New Roman" w:cs="Times New Roman"/>
          <w:lang w:eastAsia="uk-UA"/>
        </w:rPr>
        <w:t xml:space="preserve"> «15» </w:t>
      </w:r>
      <w:proofErr w:type="spellStart"/>
      <w:r w:rsidRPr="00BE5DA9">
        <w:rPr>
          <w:rFonts w:ascii="Times New Roman" w:hAnsi="Times New Roman" w:cs="Times New Roman"/>
          <w:u w:val="single"/>
          <w:lang w:eastAsia="uk-UA"/>
        </w:rPr>
        <w:t>серпня</w:t>
      </w:r>
      <w:proofErr w:type="spellEnd"/>
      <w:r w:rsidRPr="00BE5DA9">
        <w:rPr>
          <w:rFonts w:ascii="Times New Roman" w:hAnsi="Times New Roman" w:cs="Times New Roman"/>
          <w:u w:val="single"/>
          <w:lang w:eastAsia="uk-UA"/>
        </w:rPr>
        <w:t xml:space="preserve"> </w:t>
      </w:r>
      <w:r w:rsidRPr="00BE5DA9">
        <w:rPr>
          <w:rFonts w:ascii="Times New Roman" w:hAnsi="Times New Roman" w:cs="Times New Roman"/>
          <w:lang w:eastAsia="uk-UA"/>
        </w:rPr>
        <w:t>2017 року</w:t>
      </w: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4536"/>
        <w:gridCol w:w="816"/>
        <w:gridCol w:w="1245"/>
        <w:gridCol w:w="66"/>
        <w:gridCol w:w="982"/>
        <w:gridCol w:w="1730"/>
        <w:gridCol w:w="690"/>
      </w:tblGrid>
      <w:tr w:rsidR="00BE5DA9" w:rsidRPr="00EC7A9C" w:rsidTr="00AE6B31">
        <w:trPr>
          <w:gridAfter w:val="1"/>
          <w:wAfter w:w="690" w:type="dxa"/>
          <w:trHeight w:val="300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EC7A9C">
              <w:rPr>
                <w:b/>
                <w:bCs/>
                <w:color w:val="000000"/>
              </w:rPr>
              <w:t>Розрахунок</w:t>
            </w:r>
            <w:proofErr w:type="spellEnd"/>
            <w:r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EC7A9C">
              <w:rPr>
                <w:b/>
                <w:bCs/>
                <w:color w:val="000000"/>
              </w:rPr>
              <w:t>тарифів</w:t>
            </w:r>
            <w:proofErr w:type="spellEnd"/>
            <w:r w:rsidRPr="00EC7A9C">
              <w:rPr>
                <w:b/>
                <w:bCs/>
                <w:color w:val="000000"/>
              </w:rPr>
              <w:t xml:space="preserve"> на </w:t>
            </w:r>
            <w:proofErr w:type="spellStart"/>
            <w:r w:rsidRPr="00EC7A9C">
              <w:rPr>
                <w:b/>
                <w:bCs/>
                <w:color w:val="000000"/>
              </w:rPr>
              <w:t>теплову</w:t>
            </w:r>
            <w:proofErr w:type="spellEnd"/>
            <w:r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EC7A9C">
              <w:rPr>
                <w:b/>
                <w:bCs/>
                <w:color w:val="000000"/>
              </w:rPr>
              <w:t>енергію</w:t>
            </w:r>
            <w:proofErr w:type="spellEnd"/>
          </w:p>
        </w:tc>
      </w:tr>
      <w:tr w:rsidR="00BE5DA9" w:rsidRPr="00EC7A9C" w:rsidTr="00AE6B31">
        <w:trPr>
          <w:gridAfter w:val="1"/>
          <w:wAfter w:w="690" w:type="dxa"/>
          <w:trHeight w:val="300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</w:rPr>
            </w:pPr>
            <w:r w:rsidRPr="00EC7A9C">
              <w:rPr>
                <w:color w:val="000000"/>
              </w:rPr>
              <w:t xml:space="preserve">ПКПП "ТЕПЛОКОМУНСЕРВІС" </w:t>
            </w:r>
            <w:proofErr w:type="spellStart"/>
            <w:r w:rsidRPr="00EC7A9C">
              <w:rPr>
                <w:color w:val="000000"/>
              </w:rPr>
              <w:t>плановийперіод</w:t>
            </w:r>
            <w:proofErr w:type="spellEnd"/>
            <w:r w:rsidRPr="00EC7A9C">
              <w:rPr>
                <w:color w:val="000000"/>
              </w:rPr>
              <w:t xml:space="preserve"> 2017-2018 </w:t>
            </w:r>
            <w:proofErr w:type="spellStart"/>
            <w:r w:rsidRPr="00EC7A9C">
              <w:rPr>
                <w:color w:val="000000"/>
              </w:rPr>
              <w:t>рр</w:t>
            </w:r>
            <w:proofErr w:type="spellEnd"/>
          </w:p>
        </w:tc>
      </w:tr>
      <w:tr w:rsidR="00BE5DA9" w:rsidRPr="00EC7A9C" w:rsidTr="00AE6B31">
        <w:trPr>
          <w:gridAfter w:val="1"/>
          <w:wAfter w:w="690" w:type="dxa"/>
          <w:trHeight w:val="300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ліцензіата</w:t>
            </w:r>
            <w:proofErr w:type="spellEnd"/>
            <w:r w:rsidRPr="00EC7A9C">
              <w:rPr>
                <w:color w:val="000000"/>
                <w:sz w:val="16"/>
                <w:szCs w:val="16"/>
              </w:rPr>
              <w:t>)</w:t>
            </w:r>
          </w:p>
        </w:tc>
      </w:tr>
      <w:tr w:rsidR="00AE6B31" w:rsidRPr="00EC7A9C" w:rsidTr="00AE6B31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5DA9" w:rsidRPr="00EC7A9C" w:rsidRDefault="00BE5DA9" w:rsidP="00F76044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EC7A9C">
              <w:rPr>
                <w:color w:val="000000"/>
                <w:sz w:val="20"/>
                <w:szCs w:val="20"/>
              </w:rPr>
              <w:t>без ПДВ</w:t>
            </w:r>
          </w:p>
        </w:tc>
      </w:tr>
      <w:tr w:rsidR="00AE6B31" w:rsidRPr="00EC7A9C" w:rsidTr="00AE6B31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EC7A9C">
              <w:rPr>
                <w:color w:val="000000"/>
              </w:rPr>
              <w:t>Найменування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EC7A9C">
              <w:rPr>
                <w:color w:val="000000"/>
              </w:rPr>
              <w:t>показника</w:t>
            </w:r>
            <w:proofErr w:type="spellEnd"/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 xml:space="preserve">Для потреб 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бюджетних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установ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 xml:space="preserve">Для потреб 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C7A9C">
              <w:rPr>
                <w:color w:val="000000"/>
                <w:sz w:val="16"/>
                <w:szCs w:val="16"/>
              </w:rPr>
              <w:t>споживачів</w:t>
            </w:r>
            <w:proofErr w:type="spellEnd"/>
          </w:p>
        </w:tc>
      </w:tr>
      <w:tr w:rsidR="00AE6B31" w:rsidRPr="00EC7A9C" w:rsidTr="00AE6B31">
        <w:trPr>
          <w:trHeight w:val="450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EC7A9C">
              <w:rPr>
                <w:color w:val="000000"/>
                <w:sz w:val="16"/>
                <w:szCs w:val="16"/>
              </w:rPr>
              <w:t>тис.грн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EC7A9C">
              <w:rPr>
                <w:color w:val="000000"/>
                <w:sz w:val="16"/>
                <w:szCs w:val="16"/>
              </w:rPr>
              <w:t>грн</w:t>
            </w:r>
            <w:proofErr w:type="spellEnd"/>
            <w:r w:rsidRPr="00EC7A9C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EC7A9C">
              <w:rPr>
                <w:color w:val="000000"/>
                <w:sz w:val="16"/>
                <w:szCs w:val="16"/>
              </w:rPr>
              <w:t>тис.грн</w:t>
            </w:r>
            <w:proofErr w:type="spellEnd"/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грн./Гкал</w:t>
            </w:r>
          </w:p>
        </w:tc>
      </w:tr>
      <w:tr w:rsidR="00AE6B31" w:rsidRPr="00EC7A9C" w:rsidTr="00AE6B31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EC7A9C" w:rsidRDefault="00BE5DA9" w:rsidP="00F7604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C7A9C">
              <w:rPr>
                <w:color w:val="000000"/>
                <w:sz w:val="16"/>
                <w:szCs w:val="16"/>
              </w:rPr>
              <w:t>8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Повна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собівартість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9890,3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1344,33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3622,81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1789,92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паливо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т.ч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6359,9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2651,60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1310,07</w:t>
            </w:r>
          </w:p>
        </w:tc>
      </w:tr>
      <w:tr w:rsidR="00AE6B31" w:rsidRPr="00AE6B31" w:rsidTr="00AE6B31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природний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газ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6359,9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864,47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2651,60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1310,07</w:t>
            </w:r>
          </w:p>
        </w:tc>
      </w:tr>
      <w:tr w:rsidR="00AE6B31" w:rsidRPr="00AE6B31" w:rsidTr="00AE6B31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іншепаливо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покупну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теплову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енергію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7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AE6B31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обівартість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власних</w:t>
            </w:r>
            <w:proofErr w:type="spellEnd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ТЕЦ,ТЕС,АЕС.КГУ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електроенергію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401,23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110,38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54,54</w:t>
            </w:r>
          </w:p>
        </w:tc>
      </w:tr>
      <w:tr w:rsidR="00AE6B31" w:rsidRPr="00AE6B31" w:rsidTr="00AE6B31">
        <w:trPr>
          <w:trHeight w:val="60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оплату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відрахуваннями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соц.заходи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1481,98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201,84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407,71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201,40</w:t>
            </w:r>
          </w:p>
        </w:tc>
      </w:tr>
      <w:tr w:rsidR="00AE6B31" w:rsidRPr="00AE6B31" w:rsidTr="00AE6B31">
        <w:trPr>
          <w:trHeight w:val="7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Транспортування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тепловоїенергії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мережами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іншихпідприємств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AE6B31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мортізаційн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івідрахування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22,84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11,28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AE6B31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</w:t>
            </w:r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нші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собівартості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1561,15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212,20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430,36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212,63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Витрати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покриття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втрат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504,24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68,54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138,72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68,54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Розрахунковий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податок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49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виробничіі</w:t>
            </w:r>
            <w:proofErr w:type="spellEnd"/>
            <w:r w:rsidR="00AE6B31"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нвестиції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AE6B31" w:rsidP="00AE6B3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</w:t>
            </w:r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нше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 w:rsidRPr="00AE6B3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E5DA9" w:rsidRPr="00AE6B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AE6B31" w:rsidRPr="00AE6B31" w:rsidTr="00AE6B31">
        <w:trPr>
          <w:trHeight w:val="6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Вартість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відповідними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тарифами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10394,48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1 412,87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3 761,52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1 858,46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Тарифи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тепловуенергію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грн</w:t>
            </w:r>
            <w:proofErr w:type="spellEnd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1 412,87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1 858,46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Обсяг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реалізації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теплової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енергії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2 024,00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E6B31" w:rsidRPr="00AE6B31" w:rsidTr="00AE6B31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Рівень</w:t>
            </w:r>
            <w:proofErr w:type="spellEnd"/>
            <w:r w:rsidR="00AE6B31"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E6B3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рентабельності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DA9" w:rsidRPr="00AE6B31" w:rsidRDefault="00BE5DA9" w:rsidP="00AE6B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6B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BE5DA9" w:rsidRPr="00AE6B31" w:rsidRDefault="00BE5DA9" w:rsidP="00AE6B31">
      <w:pPr>
        <w:rPr>
          <w:rFonts w:ascii="Times New Roman" w:hAnsi="Times New Roman" w:cs="Times New Roman"/>
          <w:lang w:val="uk-UA"/>
        </w:rPr>
      </w:pPr>
    </w:p>
    <w:sectPr w:rsidR="00BE5DA9" w:rsidRPr="00AE6B31" w:rsidSect="007222A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862"/>
    <w:rsid w:val="00073EAB"/>
    <w:rsid w:val="00075089"/>
    <w:rsid w:val="000A0A48"/>
    <w:rsid w:val="000E247E"/>
    <w:rsid w:val="001264B8"/>
    <w:rsid w:val="0014574E"/>
    <w:rsid w:val="00180C96"/>
    <w:rsid w:val="001A106B"/>
    <w:rsid w:val="001A68C4"/>
    <w:rsid w:val="001C003D"/>
    <w:rsid w:val="001C7168"/>
    <w:rsid w:val="00203447"/>
    <w:rsid w:val="002046A5"/>
    <w:rsid w:val="002251E8"/>
    <w:rsid w:val="00245D75"/>
    <w:rsid w:val="002664B8"/>
    <w:rsid w:val="00280B75"/>
    <w:rsid w:val="00292193"/>
    <w:rsid w:val="002D334A"/>
    <w:rsid w:val="002E3DAD"/>
    <w:rsid w:val="003035E4"/>
    <w:rsid w:val="00317DC9"/>
    <w:rsid w:val="00346831"/>
    <w:rsid w:val="00372932"/>
    <w:rsid w:val="00376414"/>
    <w:rsid w:val="00383698"/>
    <w:rsid w:val="00390155"/>
    <w:rsid w:val="003C5858"/>
    <w:rsid w:val="003D611B"/>
    <w:rsid w:val="00446C00"/>
    <w:rsid w:val="004A2579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C7BC5"/>
    <w:rsid w:val="00607D52"/>
    <w:rsid w:val="006320F2"/>
    <w:rsid w:val="00633C4F"/>
    <w:rsid w:val="00661D97"/>
    <w:rsid w:val="006A1ECA"/>
    <w:rsid w:val="006E2DBC"/>
    <w:rsid w:val="006F221B"/>
    <w:rsid w:val="007222A6"/>
    <w:rsid w:val="0076543F"/>
    <w:rsid w:val="0076608C"/>
    <w:rsid w:val="0076701F"/>
    <w:rsid w:val="00767FC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643C"/>
    <w:rsid w:val="009F0327"/>
    <w:rsid w:val="009F0592"/>
    <w:rsid w:val="00A62E86"/>
    <w:rsid w:val="00A63ED4"/>
    <w:rsid w:val="00AD3E4C"/>
    <w:rsid w:val="00AE6B31"/>
    <w:rsid w:val="00B26737"/>
    <w:rsid w:val="00B33C19"/>
    <w:rsid w:val="00B45362"/>
    <w:rsid w:val="00B61ABA"/>
    <w:rsid w:val="00B673C4"/>
    <w:rsid w:val="00BE524A"/>
    <w:rsid w:val="00BE5DA9"/>
    <w:rsid w:val="00BF75A1"/>
    <w:rsid w:val="00C117F1"/>
    <w:rsid w:val="00C95D79"/>
    <w:rsid w:val="00CA0154"/>
    <w:rsid w:val="00CB007B"/>
    <w:rsid w:val="00D04483"/>
    <w:rsid w:val="00D27B5D"/>
    <w:rsid w:val="00D82000"/>
    <w:rsid w:val="00D849E0"/>
    <w:rsid w:val="00DD49C5"/>
    <w:rsid w:val="00E00106"/>
    <w:rsid w:val="00E23231"/>
    <w:rsid w:val="00E25126"/>
    <w:rsid w:val="00E43396"/>
    <w:rsid w:val="00EC3BF4"/>
    <w:rsid w:val="00EC65B4"/>
    <w:rsid w:val="00EF7C34"/>
    <w:rsid w:val="00F065BF"/>
    <w:rsid w:val="00F15129"/>
    <w:rsid w:val="00F9394C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477C02"/>
  <w15:docId w15:val="{C5B613E1-245D-403C-87B8-761A3EC7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Заголовок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DF9F-F2B2-436E-815B-D9D2C341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2017-08-16T08:09:00Z</cp:lastPrinted>
  <dcterms:created xsi:type="dcterms:W3CDTF">2017-08-22T05:46:00Z</dcterms:created>
  <dcterms:modified xsi:type="dcterms:W3CDTF">2017-08-22T05:46:00Z</dcterms:modified>
</cp:coreProperties>
</file>